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4549" w14:textId="77777777" w:rsidR="005C7630" w:rsidRPr="00266877" w:rsidRDefault="005C7630" w:rsidP="005C7630">
      <w:pPr>
        <w:spacing w:before="225" w:after="225" w:line="240" w:lineRule="auto"/>
        <w:ind w:left="-142" w:right="225" w:firstLine="367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Методика «Лесенка»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u w:val="single"/>
          <w:lang w:eastAsia="ru-RU"/>
          <w14:ligatures w14:val="none"/>
        </w:rPr>
        <w:t> (автор В. Г. Щур)</w:t>
      </w:r>
    </w:p>
    <w:p w14:paraId="339FE999" w14:textId="77777777" w:rsidR="005C7630" w:rsidRPr="00266877" w:rsidRDefault="005C7630" w:rsidP="005C7630">
      <w:pPr>
        <w:spacing w:before="225" w:after="225" w:line="240" w:lineRule="auto"/>
        <w:ind w:left="-142" w:right="225" w:firstLine="367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Цель: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Исследование самооценки ребенка.</w:t>
      </w:r>
    </w:p>
    <w:p w14:paraId="31314B56" w14:textId="131F6AE5" w:rsidR="005C7630" w:rsidRPr="00266877" w:rsidRDefault="005C7630" w:rsidP="005C7630">
      <w:pPr>
        <w:spacing w:before="225" w:after="225" w:line="240" w:lineRule="auto"/>
        <w:ind w:left="-142" w:right="225" w:firstLine="367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Ребенку показывают нарисованную лесенку с семью ступеньками, где средняя ступенька имеет вид площадки, бумажную фигурку мальчика или девочки (в зависимости от пола тестируемого), которую можно ставить на лесенку и объясняют задание.</w:t>
      </w:r>
    </w:p>
    <w:p w14:paraId="6F9175ED" w14:textId="656BF511" w:rsidR="005C7630" w:rsidRPr="00266877" w:rsidRDefault="005C7630" w:rsidP="005C7630">
      <w:pPr>
        <w:spacing w:before="225" w:after="225" w:line="240" w:lineRule="auto"/>
        <w:ind w:left="-142" w:right="225" w:firstLine="367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Инструкция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: Взрослый объясняет значение нарисованных ступенек: «Если всех детей рассадить на этой лесенке, то на трех верхних ступеньках окажутся хорошие дети: умные, добрые, сильные, послушные – чем выше, тем лучше (показывают: «хорошие», «очень хорошие», «самые хорошие»). На средней - хорошие дети, но они иногда балуются и шалят. Внизу, на трех нижних ступеньках - непослушные, злые мальчики и девочки - чем ниже, тем хуже («плохие», «очень плохие», «самые плохие»). Покажи, на какую ступеньку ты поставишь себя. Объясни почему?» </w:t>
      </w:r>
    </w:p>
    <w:p w14:paraId="3A65FA10" w14:textId="77777777" w:rsidR="005C7630" w:rsidRPr="00266877" w:rsidRDefault="005C7630" w:rsidP="005C7630">
      <w:pPr>
        <w:spacing w:before="225" w:after="225" w:line="240" w:lineRule="auto"/>
        <w:ind w:left="-142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После ответа ребенка, его спрашивают: «Ты такой на самом деле или хотел бы быть таким? Пометь, какой ты на самом деле и каким хотел бы быть». «Покажи, на какую ступеньку тебя поставила бы мама».</w:t>
      </w:r>
    </w:p>
    <w:p w14:paraId="7537001E" w14:textId="475C671A" w:rsidR="005C7630" w:rsidRPr="00266877" w:rsidRDefault="005C7630" w:rsidP="005C7630">
      <w:pPr>
        <w:spacing w:before="225" w:after="225" w:line="240" w:lineRule="auto"/>
        <w:ind w:left="-142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Если ребенок не дает никаких объяснений, ему следует задать уточняющие вопросы: «Почему ты себя сюда поставил? Ты всегда такой?» и т.д.</w:t>
      </w:r>
    </w:p>
    <w:p w14:paraId="5A0C639A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Оценка результатов:</w:t>
      </w:r>
    </w:p>
    <w:p w14:paraId="2855E995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1. Не раздумывая, ставит себя на самую высокую ступеньку; считает, что мама оценивает его также; аргументируя свой выбор, ссылается на мнение взрослого: «Я хороший. Хороший и больше никакой, это мама так сказала».</w:t>
      </w:r>
    </w:p>
    <w:p w14:paraId="02EEBC6B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u w:val="single"/>
          <w:lang w:eastAsia="ru-RU"/>
          <w14:ligatures w14:val="none"/>
        </w:rPr>
        <w:t>Неадекватно завышенная самооценка</w:t>
      </w:r>
    </w:p>
    <w:p w14:paraId="0B56C882" w14:textId="772B7C32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2. После некоторых раздумий и колебаний ставит себя на самую высокую ступеньку, объясняя свои действия, называет какие-то свои недостатки и промахи, но объясняет их внешними, независящими от него, причинами, считает, что оценка взрослых в некоторых случаях может быть несколько ниже его собственной: «Я, конечно, хороший, но иногда ленюсь. Мама говорит, что я неаккуратный».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u w:val="single"/>
          <w:lang w:eastAsia="ru-RU"/>
          <w14:ligatures w14:val="none"/>
        </w:rPr>
        <w:t>Завышенная самооценка</w:t>
      </w:r>
    </w:p>
    <w:p w14:paraId="2C18AD32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3.Обдумав задание, ставит себя на 2-ю или 3-ю ступеньку, объясняет свои действия, ссылаясь на реальные ситуации и достижения, считает, что оценка взрослого такая же либо несколько ниже.</w:t>
      </w:r>
    </w:p>
    <w:p w14:paraId="49B91834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u w:val="single"/>
          <w:lang w:eastAsia="ru-RU"/>
          <w14:ligatures w14:val="none"/>
        </w:rPr>
        <w:t>Адекватная самооценка</w:t>
      </w:r>
    </w:p>
    <w:p w14:paraId="5CE24FD7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 </w:t>
      </w:r>
    </w:p>
    <w:p w14:paraId="213B4582" w14:textId="02D2A979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lastRenderedPageBreak/>
        <w:t>4. Ставит себя на нижние ступеньки, свой выбор не объясняет либо ссылается на мнение взрослого: «Мама так сказала».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u w:val="single"/>
          <w:lang w:eastAsia="ru-RU"/>
          <w14:ligatures w14:val="none"/>
        </w:rPr>
        <w:t>Заниженная самооценка</w:t>
      </w:r>
    </w:p>
    <w:p w14:paraId="79E64073" w14:textId="77777777" w:rsidR="005C7630" w:rsidRPr="00266877" w:rsidRDefault="005C7630" w:rsidP="005C7630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Если ребенок ставит себя на среднюю ступеньку, это может говорить о том, что он либо не понял задание, либо не хочет его выполнять. Дети с заниженной самооценкой из-за высокой тревожности и неуверенности в себе часто отказываются выполнять задание, на все вопросы отвечают: «Не знаю». Дети с задержкой развития не понимают и не принимают это задание, действуют наобум. Заниженная самооценка у детей дошкольного возраста рассматривается как отклонение в развитии личности.</w:t>
      </w:r>
    </w:p>
    <w:p w14:paraId="11436CC6" w14:textId="77777777" w:rsidR="005C7630" w:rsidRPr="00266877" w:rsidRDefault="005C7630" w:rsidP="005C7630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 </w:t>
      </w:r>
    </w:p>
    <w:p w14:paraId="2F819F3E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02"/>
    <w:rsid w:val="001025B7"/>
    <w:rsid w:val="001F6BBA"/>
    <w:rsid w:val="005C7630"/>
    <w:rsid w:val="00C6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839E"/>
  <w15:chartTrackingRefBased/>
  <w15:docId w15:val="{8E3A3E13-963C-43C8-965D-E0AFAEF6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2023-09-28T05:33:00Z</dcterms:created>
  <dcterms:modified xsi:type="dcterms:W3CDTF">2023-09-28T05:36:00Z</dcterms:modified>
</cp:coreProperties>
</file>